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B8" w:rsidRDefault="009951B8" w:rsidP="002968EB">
      <w:pPr>
        <w:tabs>
          <w:tab w:val="left" w:pos="2268"/>
          <w:tab w:val="left" w:pos="3969"/>
        </w:tabs>
        <w:rPr>
          <w:b/>
          <w:sz w:val="30"/>
          <w:szCs w:val="30"/>
        </w:rPr>
      </w:pPr>
      <w:r w:rsidRPr="009951B8">
        <w:rPr>
          <w:b/>
          <w:sz w:val="30"/>
          <w:szCs w:val="30"/>
        </w:rPr>
        <w:t>ВОПРОС 2</w:t>
      </w:r>
      <w:r>
        <w:rPr>
          <w:b/>
          <w:sz w:val="30"/>
          <w:szCs w:val="30"/>
        </w:rPr>
        <w:t xml:space="preserve"> –</w:t>
      </w:r>
    </w:p>
    <w:p w:rsidR="002968EB" w:rsidRPr="009951B8" w:rsidRDefault="009951B8" w:rsidP="002968EB">
      <w:pPr>
        <w:tabs>
          <w:tab w:val="left" w:pos="2268"/>
          <w:tab w:val="left" w:pos="3969"/>
        </w:tabs>
        <w:rPr>
          <w:b/>
          <w:sz w:val="30"/>
          <w:szCs w:val="30"/>
        </w:rPr>
      </w:pPr>
      <w:r w:rsidRPr="009951B8">
        <w:rPr>
          <w:b/>
          <w:sz w:val="30"/>
          <w:szCs w:val="30"/>
        </w:rPr>
        <w:t xml:space="preserve">О предупреждении гибели детей от внешних причин </w:t>
      </w:r>
    </w:p>
    <w:p w:rsidR="00244D12" w:rsidRPr="001C4A1E" w:rsidRDefault="00244D12" w:rsidP="002968EB">
      <w:pPr>
        <w:tabs>
          <w:tab w:val="left" w:pos="2268"/>
          <w:tab w:val="left" w:pos="3969"/>
        </w:tabs>
        <w:rPr>
          <w:sz w:val="30"/>
          <w:szCs w:val="30"/>
        </w:rPr>
      </w:pPr>
    </w:p>
    <w:p w:rsidR="002968EB" w:rsidRDefault="0062101D" w:rsidP="001C4A1E">
      <w:pPr>
        <w:tabs>
          <w:tab w:val="left" w:pos="0"/>
        </w:tabs>
        <w:ind w:firstLine="567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За 4 месяца 2023 года в Витебской области от внешних причин</w:t>
      </w:r>
      <w:r w:rsidR="001C4A1E">
        <w:rPr>
          <w:sz w:val="30"/>
          <w:szCs w:val="30"/>
        </w:rPr>
        <w:t xml:space="preserve"> </w:t>
      </w:r>
      <w:r w:rsidRPr="001C4A1E">
        <w:rPr>
          <w:sz w:val="30"/>
          <w:szCs w:val="30"/>
        </w:rPr>
        <w:t>погибло 4 детей, из них 1 в результате утопления, 1 в результате ДТП, 1 – суицид, 1 – на пожаре.</w:t>
      </w:r>
    </w:p>
    <w:p w:rsidR="001C4A1E" w:rsidRPr="001C4A1E" w:rsidRDefault="001C4A1E" w:rsidP="001C4A1E">
      <w:pPr>
        <w:tabs>
          <w:tab w:val="left" w:pos="0"/>
        </w:tabs>
        <w:ind w:firstLine="567"/>
        <w:jc w:val="both"/>
        <w:rPr>
          <w:sz w:val="30"/>
          <w:szCs w:val="30"/>
        </w:rPr>
      </w:pPr>
    </w:p>
    <w:p w:rsidR="00C5691C" w:rsidRDefault="00C5691C" w:rsidP="001C4A1E">
      <w:pPr>
        <w:pStyle w:val="2"/>
        <w:ind w:right="-1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C4A1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25 февраля в 20.30 контролер-кассир магазина ООО «Санта Ритейл» С.В.В,1999 г.р., проживающая в г. Минске, управляя автомашиной «Пежо-206», на автодороге «Минск-Витебск» возле д. Бабцы не справилась с управлением, выехала на встречную полосу движения и столкнулась с двигавшейся во встречном направлении автомашиной «Тойота Сиенна». В результате ДТП водитель, а также ехавшие с ней в качестве пассажиров Г.А.А., 1999 г.р., и ее сестра С.А.В., 2005 года рождения, получили телесные повреждения и были госпитализированы в реанимационное отделение Докшицкой ЦРБ, где несовершеннолетняя  26 февраля в 2.00 умерла.</w:t>
      </w:r>
    </w:p>
    <w:p w:rsidR="001C4A1E" w:rsidRPr="001C4A1E" w:rsidRDefault="001C4A1E" w:rsidP="001C4A1E">
      <w:pPr>
        <w:pStyle w:val="2"/>
        <w:ind w:right="-1"/>
        <w:rPr>
          <w:rFonts w:ascii="Times New Roman" w:hAnsi="Times New Roman"/>
          <w:sz w:val="30"/>
          <w:szCs w:val="30"/>
          <w:lang w:val="ru-RU"/>
        </w:rPr>
      </w:pPr>
    </w:p>
    <w:p w:rsidR="00C5691C" w:rsidRDefault="00C5691C" w:rsidP="00C5691C">
      <w:pPr>
        <w:ind w:firstLine="567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04.03.2023 несовершеннолетняя, 2007 года рождения, находилась в гостях у бабки в Городокском районе. Около 20 часов 30 минут несовершеннолетняя совместно с двоюродными братьями смотрели</w:t>
      </w:r>
      <w:r w:rsidR="00750326" w:rsidRPr="001C4A1E">
        <w:rPr>
          <w:sz w:val="30"/>
          <w:szCs w:val="30"/>
        </w:rPr>
        <w:t xml:space="preserve"> </w:t>
      </w:r>
      <w:r w:rsidRPr="001C4A1E">
        <w:rPr>
          <w:sz w:val="30"/>
          <w:szCs w:val="30"/>
        </w:rPr>
        <w:t>кино. Под предлогом кормления собаки, несовершеннолетняя вышла из дома, где направилась в сарай и повесилась на поясе от куртки, привязанной к деревянной балке под потолком. Предварительно причиной суицида стали конфликтные взаимоотношения с матерью.</w:t>
      </w:r>
    </w:p>
    <w:p w:rsidR="001C4A1E" w:rsidRPr="001C4A1E" w:rsidRDefault="001C4A1E" w:rsidP="00C5691C">
      <w:pPr>
        <w:ind w:firstLine="567"/>
        <w:jc w:val="both"/>
        <w:rPr>
          <w:sz w:val="30"/>
          <w:szCs w:val="30"/>
        </w:rPr>
      </w:pPr>
    </w:p>
    <w:p w:rsidR="00C5691C" w:rsidRDefault="00750326" w:rsidP="00C5691C">
      <w:pPr>
        <w:ind w:firstLine="567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08.04.2023</w:t>
      </w:r>
      <w:r w:rsidR="00C5691C" w:rsidRPr="001C4A1E">
        <w:rPr>
          <w:sz w:val="30"/>
          <w:szCs w:val="30"/>
        </w:rPr>
        <w:t xml:space="preserve"> в 11 часов 30 минут в подвале собственного дома в </w:t>
      </w:r>
      <w:proofErr w:type="spellStart"/>
      <w:r w:rsidR="00C5691C" w:rsidRPr="001C4A1E">
        <w:rPr>
          <w:sz w:val="30"/>
          <w:szCs w:val="30"/>
        </w:rPr>
        <w:t>аг</w:t>
      </w:r>
      <w:proofErr w:type="spellEnd"/>
      <w:r w:rsidR="00C5691C" w:rsidRPr="001C4A1E">
        <w:rPr>
          <w:sz w:val="30"/>
          <w:szCs w:val="30"/>
        </w:rPr>
        <w:t>. </w:t>
      </w:r>
      <w:proofErr w:type="spellStart"/>
      <w:r w:rsidR="00C5691C" w:rsidRPr="001C4A1E">
        <w:rPr>
          <w:sz w:val="30"/>
          <w:szCs w:val="30"/>
        </w:rPr>
        <w:t>Цветино</w:t>
      </w:r>
      <w:proofErr w:type="spellEnd"/>
      <w:r w:rsidRPr="001C4A1E">
        <w:rPr>
          <w:sz w:val="30"/>
          <w:szCs w:val="30"/>
        </w:rPr>
        <w:t xml:space="preserve"> </w:t>
      </w:r>
      <w:proofErr w:type="spellStart"/>
      <w:r w:rsidR="00C5691C" w:rsidRPr="001C4A1E">
        <w:rPr>
          <w:sz w:val="30"/>
          <w:szCs w:val="30"/>
        </w:rPr>
        <w:t>Миорского</w:t>
      </w:r>
      <w:proofErr w:type="spellEnd"/>
      <w:r w:rsidR="00C5691C" w:rsidRPr="001C4A1E">
        <w:rPr>
          <w:sz w:val="30"/>
          <w:szCs w:val="30"/>
        </w:rPr>
        <w:t xml:space="preserve"> района утонула малолетняя, 2018 года рождения.</w:t>
      </w:r>
      <w:r w:rsidRPr="001C4A1E">
        <w:rPr>
          <w:sz w:val="30"/>
          <w:szCs w:val="30"/>
        </w:rPr>
        <w:t xml:space="preserve"> </w:t>
      </w:r>
      <w:r w:rsidR="00C5691C" w:rsidRPr="001C4A1E">
        <w:rPr>
          <w:sz w:val="30"/>
          <w:szCs w:val="30"/>
        </w:rPr>
        <w:t>В период времени с 10.30 до 11.30 часов несовершеннолетняя зашла в помещение своего дома на 1 этаже, ведущее в подвал, в полу этого помещения имелся люк, ведущий в подпол, затопленный водой, люк был закрыт куском древесноволокнистой плиты, наступив на который девочка упала в воду и утонула. Дверь в само помещение отсутствовала, т.е. доступ был свободным.</w:t>
      </w:r>
      <w:r w:rsidR="001C4A1E">
        <w:rPr>
          <w:sz w:val="30"/>
          <w:szCs w:val="30"/>
        </w:rPr>
        <w:t xml:space="preserve"> </w:t>
      </w:r>
      <w:r w:rsidR="00C5691C" w:rsidRPr="001C4A1E">
        <w:rPr>
          <w:sz w:val="30"/>
          <w:szCs w:val="30"/>
        </w:rPr>
        <w:t>Мать в это время с младшей дочерью находилась в жилых комнатах на втором этаже.</w:t>
      </w:r>
    </w:p>
    <w:p w:rsidR="001C4A1E" w:rsidRPr="001C4A1E" w:rsidRDefault="001C4A1E" w:rsidP="00C5691C">
      <w:pPr>
        <w:ind w:firstLine="567"/>
        <w:jc w:val="both"/>
        <w:rPr>
          <w:sz w:val="30"/>
          <w:szCs w:val="30"/>
        </w:rPr>
      </w:pPr>
    </w:p>
    <w:p w:rsidR="00C5691C" w:rsidRPr="001C4A1E" w:rsidRDefault="00C5691C" w:rsidP="00C5691C">
      <w:pPr>
        <w:ind w:firstLine="567"/>
        <w:jc w:val="both"/>
        <w:rPr>
          <w:sz w:val="30"/>
          <w:szCs w:val="30"/>
        </w:rPr>
      </w:pPr>
      <w:r w:rsidRPr="001C4A1E">
        <w:rPr>
          <w:sz w:val="30"/>
          <w:szCs w:val="30"/>
        </w:rPr>
        <w:t xml:space="preserve">15.04.2023 в 18.45 в Оршанский ГРОЧС поступило сообщение о том, что на втором этаже многоквартирного дома произошло возгорание. По прибытии на место пожарного расчета из окна вышеуказанной квартиры наблюдалось задымление. В ходе осмотра жилища сотрудниками Оршанского ГРОЧС лежащими на полу </w:t>
      </w:r>
      <w:r w:rsidRPr="001C4A1E">
        <w:rPr>
          <w:sz w:val="30"/>
          <w:szCs w:val="30"/>
        </w:rPr>
        <w:lastRenderedPageBreak/>
        <w:t>вышеуказанной квартиры были обнаружены мать, 1995 года рождения, и её малолетний сын, 2017 года рождения, которые были вынесены из помещения на улицу, после чего бригадой скорой помощи была констатирована смерть вышеуказанной гражданки и её малолетнего сына. Предварительная причина пожара: неосторожное обращение с огнем при курении.</w:t>
      </w:r>
    </w:p>
    <w:p w:rsidR="00C5691C" w:rsidRPr="001C4A1E" w:rsidRDefault="00C5691C" w:rsidP="00C5691C">
      <w:pPr>
        <w:ind w:firstLine="567"/>
        <w:jc w:val="both"/>
        <w:rPr>
          <w:sz w:val="30"/>
          <w:szCs w:val="30"/>
        </w:rPr>
      </w:pP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В учреждениях образования организована системная работа с детьми, их родителями по профилактике чрезвычайных происшествий с участием детей, изучению основ безопасности жизнедеятельности.</w:t>
      </w:r>
    </w:p>
    <w:p w:rsidR="00E56006" w:rsidRDefault="00E56006" w:rsidP="00E56006">
      <w:pPr>
        <w:jc w:val="both"/>
        <w:rPr>
          <w:sz w:val="30"/>
          <w:szCs w:val="30"/>
        </w:rPr>
      </w:pPr>
      <w:r w:rsidRPr="001C4A1E">
        <w:rPr>
          <w:sz w:val="30"/>
          <w:szCs w:val="30"/>
        </w:rPr>
        <w:tab/>
        <w:t xml:space="preserve"> Вместе с тем в период летний каникул проблема предупреждения несчастных случаев с участием несовершеннолетних, детского травматизма встает наиболее остро. Предугадать поведение и действия детей очень сложно, особенно когда они на каникулах остаются без контроля со стороны взрослых.</w:t>
      </w:r>
    </w:p>
    <w:p w:rsidR="001C4A1E" w:rsidRPr="001C4A1E" w:rsidRDefault="001C4A1E" w:rsidP="00E56006">
      <w:pPr>
        <w:jc w:val="both"/>
        <w:rPr>
          <w:sz w:val="30"/>
          <w:szCs w:val="30"/>
        </w:rPr>
      </w:pP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b/>
          <w:sz w:val="30"/>
          <w:szCs w:val="30"/>
        </w:rPr>
        <w:t>Детская шалость – одна из причин пожаров.</w:t>
      </w:r>
      <w:r w:rsidRPr="001C4A1E">
        <w:rPr>
          <w:sz w:val="30"/>
          <w:szCs w:val="30"/>
        </w:rPr>
        <w:t xml:space="preserve"> Взрослые должны предотвратить несчастные случаи при обращении с огнем и при пожарах.</w:t>
      </w: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Не оставляйте без присмотра малолетних детей. Не оставляйте школьников без присмотра надолго. Постоянно разъясняйте детям опасность игр с огнем.</w:t>
      </w: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Не оставляйте в доступных для детей местах спички (сигареты), зажигалки и иные средства зажигания.</w:t>
      </w:r>
      <w:r w:rsidR="001C4A1E">
        <w:rPr>
          <w:sz w:val="30"/>
          <w:szCs w:val="30"/>
        </w:rPr>
        <w:t xml:space="preserve"> </w:t>
      </w:r>
      <w:r w:rsidRPr="001C4A1E">
        <w:rPr>
          <w:sz w:val="30"/>
          <w:szCs w:val="30"/>
        </w:rPr>
        <w:t>Не разрешайте детям пользоваться без вашего надзора огнем (спичками, зажигалками, бенгальскими огнями, петардами и т.п.).</w:t>
      </w: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Не позволяйте детям играть вблизи строек, подвалов, на чердаках, в чуланах, где может быть много горючих и легковоспламеняющихся веществ.</w:t>
      </w: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Научите своих детей правилам поведения при пожаре. Объясните, что ни в коем случае нельзя прятаться под кровать, в шкаф, так как пожарным будет сложно найти ребенка. В первую очередь расскажите детям, как вызвать пожарную охрану по телефону 01 или по мобильному телефону 112, и позвать на помощь. Что нельзя выходить на задымленную лестничную клетку и пользоваться лифтом, а надо приложить к лицу мокрую ткань и лечь на пол, там меньше дыма.</w:t>
      </w:r>
    </w:p>
    <w:p w:rsidR="00E56006" w:rsidRPr="00A97DEA" w:rsidRDefault="00E56006" w:rsidP="00CC4385">
      <w:pPr>
        <w:jc w:val="both"/>
        <w:rPr>
          <w:sz w:val="30"/>
          <w:szCs w:val="30"/>
        </w:rPr>
      </w:pPr>
      <w:r w:rsidRPr="001C4A1E">
        <w:rPr>
          <w:sz w:val="30"/>
          <w:szCs w:val="30"/>
        </w:rPr>
        <w:tab/>
      </w:r>
      <w:r w:rsidR="00A97DEA" w:rsidRPr="00A97DEA">
        <w:rPr>
          <w:sz w:val="30"/>
          <w:szCs w:val="30"/>
        </w:rPr>
        <w:t>Во избежание несчастных случаев следует соблюдать основные правила поведения на воде.</w:t>
      </w:r>
    </w:p>
    <w:p w:rsid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 xml:space="preserve">Основными причинами гибели на воде являются: </w:t>
      </w:r>
    </w:p>
    <w:p w:rsid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 xml:space="preserve">неумение плавать, </w:t>
      </w:r>
    </w:p>
    <w:p w:rsid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 xml:space="preserve">употребление спиртного, </w:t>
      </w:r>
    </w:p>
    <w:p w:rsid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 xml:space="preserve">нахождение детей без присмотра родителей, </w:t>
      </w:r>
    </w:p>
    <w:p w:rsid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lastRenderedPageBreak/>
        <w:t xml:space="preserve">нарушение правил безопасности. </w:t>
      </w: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Если взрослые гибнут в основном по собственной халатности, то гибель детей, как правило, на совести их родителей (и иных лиц).</w:t>
      </w: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Несчастные случаи происходят не только по причине нарушения правил поведения на воде, но и из-за купания в необорудованных водоемах, а также из-за аварий плавательных средств.</w:t>
      </w:r>
    </w:p>
    <w:p w:rsid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 xml:space="preserve">При длительном пребывании под водой, не имея возможности возобновить запас кислорода в организме, человек может потерять сознание и погибнуть. Способствуют гибели на воде переутомление, перегревание или переохлаждение, алкогольное опьянение и другие сопутствующие причины. Отдыхая на воде, необходимо соблюдать правила поведения и меры безопасности. </w:t>
      </w: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Следует всегда помнить о мерах безопасности:</w:t>
      </w: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- купание должно происходить только в разрешенных местах, на благоустроенных пляжах;</w:t>
      </w: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- не купайтесь у крутых обрывистых берегов с сильным течением, в заболоченных и заросших растительностью местах;</w:t>
      </w: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- категорически запрещается купание в состоянии алкогольного опьянения;</w:t>
      </w: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- лучше купаться несколько раз по 15-20 минут, так как</w:t>
      </w:r>
      <w:r w:rsidR="001C4A1E">
        <w:rPr>
          <w:sz w:val="30"/>
          <w:szCs w:val="30"/>
        </w:rPr>
        <w:t xml:space="preserve"> </w:t>
      </w:r>
      <w:r w:rsidRPr="001C4A1E">
        <w:rPr>
          <w:sz w:val="30"/>
          <w:szCs w:val="30"/>
        </w:rPr>
        <w:t>при охлаждении могут возникнуть судороги, произойти остановка дыхания и потеря сознания;</w:t>
      </w: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- не разрешается нырять с мостов, причалов, пристаней, подплывать к близко проходящим лодкам, катерам, судам;</w:t>
      </w: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- нельзя</w:t>
      </w:r>
      <w:r w:rsidR="001C4A1E">
        <w:rPr>
          <w:sz w:val="30"/>
          <w:szCs w:val="30"/>
        </w:rPr>
        <w:t xml:space="preserve"> </w:t>
      </w:r>
      <w:r w:rsidRPr="001C4A1E">
        <w:rPr>
          <w:sz w:val="30"/>
          <w:szCs w:val="30"/>
        </w:rPr>
        <w:t>отплывать далеко  от берега на надувных матрасах и кругах, если вы не умеете плавать;</w:t>
      </w: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- находясь на лодках, опасно - пересаживаться, садиться на борта, перегружать лодку сверх установленной нормы;</w:t>
      </w: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- взрослым необходимо помнить, что нельзя оставлять у воды без присмотра одних детей. Дети должны быть постоянно в поле вашего зрения.</w:t>
      </w: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К сожалению, есть ряд и других случаев, которые приводят к нежелательным и даже страшным последствиям. Это и дорожно-транспортные происшествия, и употребление алкоголя, и даже попытки суицидов. Всегда необходимо знать, чем живет ваш ребенок, чем занимается, с кем дружит и с кем встречается, следует присматриваться к его поведению, слушать его душу и сердце.</w:t>
      </w:r>
    </w:p>
    <w:p w:rsidR="00E56006" w:rsidRPr="001C4A1E" w:rsidRDefault="00E56006" w:rsidP="00E56006">
      <w:pPr>
        <w:jc w:val="both"/>
        <w:rPr>
          <w:sz w:val="30"/>
          <w:szCs w:val="30"/>
        </w:rPr>
      </w:pPr>
    </w:p>
    <w:p w:rsidR="00E56006" w:rsidRPr="001C4A1E" w:rsidRDefault="00E56006" w:rsidP="006A4036">
      <w:pPr>
        <w:jc w:val="center"/>
        <w:rPr>
          <w:sz w:val="30"/>
          <w:szCs w:val="30"/>
        </w:rPr>
      </w:pPr>
      <w:r w:rsidRPr="001C4A1E">
        <w:rPr>
          <w:sz w:val="30"/>
          <w:szCs w:val="30"/>
        </w:rPr>
        <w:t>Уважаемые родители!</w:t>
      </w: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Дети нуждаются в надзоре и помощи взрослых!</w:t>
      </w: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lastRenderedPageBreak/>
        <w:t>Постарайтесь максимально занять детей, приобщайте к выполнению поручений по дому. Будьте всегда на связи и знайте, где находится ваш ребенок, когда вы на работе. Не допускайте, чтобы ваши дети скитались по улицам без дела, совершали необ</w:t>
      </w:r>
      <w:r w:rsidR="00D61D76">
        <w:rPr>
          <w:sz w:val="30"/>
          <w:szCs w:val="30"/>
        </w:rPr>
        <w:t>д</w:t>
      </w:r>
      <w:r w:rsidRPr="001C4A1E">
        <w:rPr>
          <w:sz w:val="30"/>
          <w:szCs w:val="30"/>
        </w:rPr>
        <w:t>уманные поступки, способные нанести вред их здоровью, угрожающие жизни.</w:t>
      </w:r>
    </w:p>
    <w:p w:rsidR="00E56006" w:rsidRPr="001C4A1E" w:rsidRDefault="00E56006" w:rsidP="00E56006">
      <w:pPr>
        <w:jc w:val="both"/>
        <w:rPr>
          <w:sz w:val="30"/>
          <w:szCs w:val="30"/>
        </w:rPr>
      </w:pPr>
      <w:r w:rsidRPr="001C4A1E">
        <w:rPr>
          <w:sz w:val="30"/>
          <w:szCs w:val="30"/>
        </w:rPr>
        <w:tab/>
        <w:t>Научите детей пользоваться электроприборами, постоянно напоминайте о недопустимости шалости с огнем, безопасном поведении дома и на улице, на водоемах и в лесу.</w:t>
      </w:r>
    </w:p>
    <w:p w:rsidR="00E56006" w:rsidRPr="001C4A1E" w:rsidRDefault="00E56006" w:rsidP="00E56006">
      <w:pPr>
        <w:ind w:firstLine="708"/>
        <w:jc w:val="both"/>
        <w:rPr>
          <w:sz w:val="30"/>
          <w:szCs w:val="30"/>
        </w:rPr>
      </w:pPr>
      <w:r w:rsidRPr="001C4A1E">
        <w:rPr>
          <w:sz w:val="30"/>
          <w:szCs w:val="30"/>
        </w:rPr>
        <w:t>Помните, что за оставление в опасности детей предусмотрена уголовная ответственность (ст. 159 УК Республики Беларусь) – лишение свободы на срок до трех лет.</w:t>
      </w:r>
    </w:p>
    <w:p w:rsidR="001C4A1E" w:rsidRPr="001C4A1E" w:rsidRDefault="001C4A1E" w:rsidP="00E56006">
      <w:pPr>
        <w:ind w:firstLine="708"/>
        <w:jc w:val="both"/>
        <w:rPr>
          <w:sz w:val="30"/>
          <w:szCs w:val="30"/>
        </w:rPr>
      </w:pPr>
    </w:p>
    <w:p w:rsidR="001C4A1E" w:rsidRPr="001C4A1E" w:rsidRDefault="001C4A1E" w:rsidP="00E56006">
      <w:pPr>
        <w:ind w:firstLine="708"/>
        <w:jc w:val="both"/>
        <w:rPr>
          <w:sz w:val="30"/>
          <w:szCs w:val="30"/>
        </w:rPr>
      </w:pPr>
    </w:p>
    <w:p w:rsidR="001C4A1E" w:rsidRDefault="001C4A1E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Default="009951B8" w:rsidP="00E56006">
      <w:pPr>
        <w:ind w:firstLine="708"/>
        <w:jc w:val="both"/>
        <w:rPr>
          <w:sz w:val="30"/>
          <w:szCs w:val="30"/>
        </w:rPr>
      </w:pPr>
    </w:p>
    <w:p w:rsidR="009951B8" w:rsidRPr="001C4A1E" w:rsidRDefault="009951B8" w:rsidP="00E56006">
      <w:pPr>
        <w:ind w:firstLine="708"/>
        <w:jc w:val="both"/>
        <w:rPr>
          <w:sz w:val="30"/>
          <w:szCs w:val="30"/>
        </w:rPr>
      </w:pPr>
    </w:p>
    <w:p w:rsidR="001C4A1E" w:rsidRPr="001C4A1E" w:rsidRDefault="001C4A1E" w:rsidP="00E56006">
      <w:pPr>
        <w:ind w:firstLine="708"/>
        <w:jc w:val="both"/>
        <w:rPr>
          <w:sz w:val="30"/>
          <w:szCs w:val="30"/>
        </w:rPr>
      </w:pPr>
    </w:p>
    <w:p w:rsidR="001C4A1E" w:rsidRPr="001C4A1E" w:rsidRDefault="001C4A1E" w:rsidP="00E56006">
      <w:pPr>
        <w:ind w:firstLine="708"/>
        <w:jc w:val="both"/>
        <w:rPr>
          <w:sz w:val="30"/>
          <w:szCs w:val="30"/>
        </w:rPr>
      </w:pPr>
    </w:p>
    <w:p w:rsidR="00244D12" w:rsidRPr="00075B8B" w:rsidRDefault="00244D12" w:rsidP="00075B8B">
      <w:pPr>
        <w:ind w:firstLine="708"/>
        <w:jc w:val="right"/>
        <w:rPr>
          <w:i/>
          <w:sz w:val="30"/>
          <w:szCs w:val="30"/>
        </w:rPr>
      </w:pPr>
      <w:bookmarkStart w:id="0" w:name="_GoBack"/>
      <w:bookmarkEnd w:id="0"/>
    </w:p>
    <w:sectPr w:rsidR="00244D12" w:rsidRPr="00075B8B" w:rsidSect="001C4A1E">
      <w:pgSz w:w="11907" w:h="16840" w:code="9"/>
      <w:pgMar w:top="1134" w:right="850" w:bottom="1134" w:left="1701" w:header="618" w:footer="720" w:gutter="0"/>
      <w:paperSrc w:first="4" w:other="4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635"/>
    <w:rsid w:val="0000622D"/>
    <w:rsid w:val="00075B8B"/>
    <w:rsid w:val="0017467D"/>
    <w:rsid w:val="001C4A1E"/>
    <w:rsid w:val="0021022E"/>
    <w:rsid w:val="002372FB"/>
    <w:rsid w:val="00244D12"/>
    <w:rsid w:val="002968EB"/>
    <w:rsid w:val="005114D2"/>
    <w:rsid w:val="0062101D"/>
    <w:rsid w:val="006A4036"/>
    <w:rsid w:val="006C0B77"/>
    <w:rsid w:val="00750326"/>
    <w:rsid w:val="00811EBB"/>
    <w:rsid w:val="008242FF"/>
    <w:rsid w:val="00870751"/>
    <w:rsid w:val="00922C48"/>
    <w:rsid w:val="00961635"/>
    <w:rsid w:val="009951B8"/>
    <w:rsid w:val="009B6084"/>
    <w:rsid w:val="00A97DEA"/>
    <w:rsid w:val="00B915B7"/>
    <w:rsid w:val="00C5293A"/>
    <w:rsid w:val="00C5691C"/>
    <w:rsid w:val="00CC4385"/>
    <w:rsid w:val="00D61D76"/>
    <w:rsid w:val="00E56006"/>
    <w:rsid w:val="00EA59DF"/>
    <w:rsid w:val="00EE4070"/>
    <w:rsid w:val="00F12C76"/>
    <w:rsid w:val="00FE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968EB"/>
    <w:pPr>
      <w:spacing w:after="0" w:line="240" w:lineRule="auto"/>
    </w:pPr>
    <w:rPr>
      <w:rFonts w:ascii="Times New Roman" w:eastAsia="Times New Roman" w:hAnsi="Times New Roman" w:cs="Times New Roman"/>
      <w:kern w:val="0"/>
      <w:sz w:val="30"/>
      <w:szCs w:val="20"/>
      <w:lang w:val="be-BY" w:eastAsia="ru-RU"/>
    </w:rPr>
  </w:style>
  <w:style w:type="character" w:customStyle="1" w:styleId="a4">
    <w:name w:val="Без интервала Знак"/>
    <w:link w:val="a3"/>
    <w:locked/>
    <w:rsid w:val="002968EB"/>
    <w:rPr>
      <w:rFonts w:ascii="Times New Roman" w:eastAsia="Times New Roman" w:hAnsi="Times New Roman" w:cs="Times New Roman"/>
      <w:kern w:val="0"/>
      <w:sz w:val="30"/>
      <w:szCs w:val="20"/>
      <w:lang w:val="be-BY" w:eastAsia="ru-RU"/>
    </w:rPr>
  </w:style>
  <w:style w:type="paragraph" w:styleId="2">
    <w:name w:val="Body Text Indent 2"/>
    <w:basedOn w:val="a"/>
    <w:link w:val="20"/>
    <w:uiPriority w:val="99"/>
    <w:rsid w:val="00C569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071"/>
        <w:tab w:val="left" w:pos="10348"/>
      </w:tabs>
      <w:ind w:firstLine="567"/>
      <w:jc w:val="both"/>
    </w:pPr>
    <w:rPr>
      <w:rFonts w:ascii="Calibri" w:eastAsia="SimSun" w:hAnsi="Calibri" w:cs="Calibri"/>
      <w:sz w:val="26"/>
      <w:szCs w:val="26"/>
      <w:lang w:val="en-US"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691C"/>
    <w:rPr>
      <w:rFonts w:ascii="Calibri" w:eastAsia="SimSun" w:hAnsi="Calibri" w:cs="Calibri"/>
      <w:kern w:val="0"/>
      <w:sz w:val="26"/>
      <w:szCs w:val="2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dcterms:created xsi:type="dcterms:W3CDTF">2023-05-17T06:18:00Z</dcterms:created>
  <dcterms:modified xsi:type="dcterms:W3CDTF">2023-05-17T06:18:00Z</dcterms:modified>
</cp:coreProperties>
</file>